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3CF" w:rsidRPr="00B24995" w:rsidRDefault="000933CF" w:rsidP="00B24995">
      <w:pPr>
        <w:spacing w:after="0" w:line="240" w:lineRule="auto"/>
        <w:ind w:left="4962"/>
        <w:contextualSpacing/>
        <w:jc w:val="both"/>
        <w:rPr>
          <w:rFonts w:ascii="Times New Roman" w:hAnsi="Times New Roman"/>
          <w:b/>
          <w:bCs/>
        </w:rPr>
      </w:pPr>
      <w:r w:rsidRPr="00B24995">
        <w:rPr>
          <w:rFonts w:ascii="Times New Roman" w:hAnsi="Times New Roman"/>
          <w:b/>
          <w:bCs/>
        </w:rPr>
        <w:t>Гуляева К. В.,</w:t>
      </w:r>
    </w:p>
    <w:p w:rsidR="000933CF" w:rsidRPr="00B24995" w:rsidRDefault="000933CF" w:rsidP="00B24995">
      <w:pPr>
        <w:spacing w:after="0" w:line="240" w:lineRule="auto"/>
        <w:ind w:left="4962"/>
        <w:contextualSpacing/>
        <w:jc w:val="both"/>
        <w:rPr>
          <w:rFonts w:ascii="Times New Roman" w:hAnsi="Times New Roman"/>
          <w:bCs/>
        </w:rPr>
      </w:pPr>
      <w:r w:rsidRPr="00B24995">
        <w:rPr>
          <w:rFonts w:ascii="Times New Roman" w:hAnsi="Times New Roman"/>
          <w:bCs/>
        </w:rPr>
        <w:t xml:space="preserve">студент института психологии Уральского государственного педагогического университета, </w:t>
      </w:r>
    </w:p>
    <w:p w:rsidR="000933CF" w:rsidRPr="00B24995" w:rsidRDefault="000933CF" w:rsidP="00B24995">
      <w:pPr>
        <w:spacing w:after="0" w:line="240" w:lineRule="auto"/>
        <w:ind w:left="4962"/>
        <w:contextualSpacing/>
        <w:jc w:val="both"/>
        <w:rPr>
          <w:rFonts w:ascii="Times New Roman" w:hAnsi="Times New Roman"/>
          <w:bCs/>
        </w:rPr>
      </w:pPr>
      <w:r w:rsidRPr="00B24995">
        <w:rPr>
          <w:rFonts w:ascii="Times New Roman" w:hAnsi="Times New Roman"/>
          <w:bCs/>
        </w:rPr>
        <w:t xml:space="preserve">специальность </w:t>
      </w:r>
      <w:r w:rsidRPr="00B24995">
        <w:rPr>
          <w:rFonts w:ascii="Times New Roman" w:hAnsi="Times New Roman"/>
          <w:color w:val="000000"/>
          <w:shd w:val="clear" w:color="auto" w:fill="FFFFFF"/>
        </w:rPr>
        <w:t xml:space="preserve">050706.65 </w:t>
      </w:r>
      <w:r w:rsidRPr="00B24995">
        <w:rPr>
          <w:rFonts w:ascii="Times New Roman" w:hAnsi="Times New Roman"/>
          <w:bCs/>
        </w:rPr>
        <w:t>– Педагогика и психология.</w:t>
      </w:r>
    </w:p>
    <w:p w:rsidR="000933CF" w:rsidRPr="00B24995" w:rsidRDefault="000933CF" w:rsidP="00B24995">
      <w:pPr>
        <w:spacing w:after="0" w:line="240" w:lineRule="auto"/>
        <w:ind w:left="4962"/>
        <w:contextualSpacing/>
        <w:jc w:val="both"/>
        <w:rPr>
          <w:rFonts w:ascii="Times New Roman" w:hAnsi="Times New Roman"/>
          <w:color w:val="000000"/>
          <w:shd w:val="clear" w:color="auto" w:fill="FFFFFF"/>
        </w:rPr>
      </w:pPr>
      <w:r w:rsidRPr="00B24995">
        <w:rPr>
          <w:rFonts w:ascii="Times New Roman" w:hAnsi="Times New Roman"/>
          <w:b/>
          <w:bCs/>
        </w:rPr>
        <w:t xml:space="preserve">Руководитель: Васягина Н. Н., </w:t>
      </w:r>
    </w:p>
    <w:p w:rsidR="000933CF" w:rsidRPr="00B24995" w:rsidRDefault="000933CF" w:rsidP="00B24995">
      <w:pPr>
        <w:spacing w:after="0" w:line="240" w:lineRule="auto"/>
        <w:ind w:left="4962"/>
        <w:contextualSpacing/>
        <w:jc w:val="both"/>
        <w:rPr>
          <w:rFonts w:ascii="Times New Roman" w:hAnsi="Times New Roman"/>
          <w:bCs/>
        </w:rPr>
      </w:pPr>
      <w:r w:rsidRPr="00B24995">
        <w:rPr>
          <w:rFonts w:ascii="Times New Roman" w:hAnsi="Times New Roman"/>
          <w:color w:val="000000"/>
          <w:shd w:val="clear" w:color="auto" w:fill="FFFFFF"/>
        </w:rPr>
        <w:t>доктор психологических наук, профессор</w:t>
      </w:r>
    </w:p>
    <w:p w:rsidR="000933CF" w:rsidRPr="00B24995" w:rsidRDefault="000933CF" w:rsidP="00B249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</w:rPr>
      </w:pPr>
    </w:p>
    <w:p w:rsidR="000933CF" w:rsidRPr="00B24995" w:rsidRDefault="000933CF" w:rsidP="00B24995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Cs/>
        </w:rPr>
      </w:pPr>
      <w:r w:rsidRPr="00B24995">
        <w:rPr>
          <w:rFonts w:ascii="Times New Roman" w:hAnsi="Times New Roman"/>
          <w:bCs/>
        </w:rPr>
        <w:t>ДИАГНОСТИКА СУБЪЕКТНОСТИ МАТЕРИ</w:t>
      </w:r>
    </w:p>
    <w:p w:rsidR="000933CF" w:rsidRPr="00B24995" w:rsidRDefault="000933CF" w:rsidP="00B249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</w:rPr>
      </w:pPr>
    </w:p>
    <w:p w:rsidR="000933CF" w:rsidRPr="00B24995" w:rsidRDefault="000933CF" w:rsidP="00B2499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24995">
        <w:rPr>
          <w:rFonts w:ascii="Times New Roman" w:hAnsi="Times New Roman"/>
        </w:rPr>
        <w:t xml:space="preserve">Кардинальные изменения в российском </w:t>
      </w:r>
      <w:proofErr w:type="spellStart"/>
      <w:r w:rsidRPr="00B24995">
        <w:rPr>
          <w:rFonts w:ascii="Times New Roman" w:hAnsi="Times New Roman"/>
        </w:rPr>
        <w:t>социокультурном</w:t>
      </w:r>
      <w:proofErr w:type="spellEnd"/>
      <w:r w:rsidRPr="00B24995">
        <w:rPr>
          <w:rFonts w:ascii="Times New Roman" w:hAnsi="Times New Roman"/>
        </w:rPr>
        <w:t xml:space="preserve"> пространстве, модернизация образовательной политики обусловили особую значимость матери в формировании личности ребенка. Перед современной матерью встает проблема  выбора содержания, целей, задач, способов осуществления воспитательной деятельности. При этом реализация высочайшей жизненной цели матери – сформировать ребенка как целостную личность напрямую зависит от меры ее субъектности (Н.Н. Васягина). </w:t>
      </w:r>
    </w:p>
    <w:p w:rsidR="000933CF" w:rsidRPr="00B24995" w:rsidRDefault="000933CF" w:rsidP="00B2499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24995">
        <w:rPr>
          <w:rFonts w:ascii="Times New Roman" w:hAnsi="Times New Roman"/>
        </w:rPr>
        <w:t xml:space="preserve">Теоретическую основу нашего исследования составляет разработанная Н.Н. Васягиной концепция субъектного становления женщины-матери, раскрывающая сущность, детерминанты и механизмы субъектного становления матери в современном </w:t>
      </w:r>
      <w:proofErr w:type="spellStart"/>
      <w:r w:rsidRPr="00B24995">
        <w:rPr>
          <w:rFonts w:ascii="Times New Roman" w:hAnsi="Times New Roman"/>
        </w:rPr>
        <w:t>социокультурном</w:t>
      </w:r>
      <w:proofErr w:type="spellEnd"/>
      <w:r w:rsidRPr="00B24995">
        <w:rPr>
          <w:rFonts w:ascii="Times New Roman" w:hAnsi="Times New Roman"/>
        </w:rPr>
        <w:t xml:space="preserve"> пространстве России. </w:t>
      </w:r>
      <w:r w:rsidRPr="00B24995">
        <w:rPr>
          <w:rFonts w:ascii="Times New Roman" w:hAnsi="Times New Roman"/>
          <w:b/>
        </w:rPr>
        <w:t>Цель</w:t>
      </w:r>
      <w:r w:rsidRPr="00B24995">
        <w:rPr>
          <w:rFonts w:ascii="Times New Roman" w:hAnsi="Times New Roman"/>
        </w:rPr>
        <w:t xml:space="preserve"> нашего исследования заключается в разработке и валидизации теста личности, направленного на измерение уровня субъектности матери. </w:t>
      </w:r>
    </w:p>
    <w:p w:rsidR="000933CF" w:rsidRPr="00B24995" w:rsidRDefault="000933CF" w:rsidP="00B24995">
      <w:pPr>
        <w:pStyle w:val="a4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B24995">
        <w:rPr>
          <w:sz w:val="22"/>
          <w:szCs w:val="22"/>
        </w:rPr>
        <w:t xml:space="preserve">Конструирование теста, направленного на диагностику субъектности матери, проходило в несколько этапов. </w:t>
      </w:r>
      <w:r w:rsidRPr="00B24995">
        <w:rPr>
          <w:b/>
          <w:sz w:val="22"/>
          <w:szCs w:val="22"/>
        </w:rPr>
        <w:t>На организационном</w:t>
      </w:r>
      <w:r w:rsidRPr="00B24995">
        <w:rPr>
          <w:sz w:val="22"/>
          <w:szCs w:val="22"/>
        </w:rPr>
        <w:t xml:space="preserve"> этапе нами была сформулирована цель разрабатываемого теста – «выявить общий уровень субъектности матери». </w:t>
      </w:r>
      <w:r w:rsidR="0055382F" w:rsidRPr="00B24995">
        <w:rPr>
          <w:i/>
          <w:sz w:val="22"/>
          <w:szCs w:val="22"/>
        </w:rPr>
        <w:t>Далее мы определили идеальный конечный результат дальнейшего применения теста:</w:t>
      </w:r>
      <w:r w:rsidR="0055382F" w:rsidRPr="00B24995">
        <w:rPr>
          <w:sz w:val="22"/>
          <w:szCs w:val="22"/>
        </w:rPr>
        <w:t xml:space="preserve"> выявить общий уровень субъектности матери и</w:t>
      </w:r>
      <w:r w:rsidR="0055382F" w:rsidRPr="00B24995">
        <w:rPr>
          <w:color w:val="000000" w:themeColor="text1"/>
          <w:sz w:val="22"/>
          <w:szCs w:val="22"/>
        </w:rPr>
        <w:t xml:space="preserve"> на основе полученных результатов сформулировать рекомендации для дальнейшего развития субъектного становления матери. </w:t>
      </w:r>
      <w:r w:rsidR="0055382F" w:rsidRPr="00B24995">
        <w:rPr>
          <w:i/>
          <w:sz w:val="22"/>
          <w:szCs w:val="22"/>
        </w:rPr>
        <w:t xml:space="preserve">В рамках организационного этапа мы определили, что </w:t>
      </w:r>
      <w:r w:rsidR="0055382F" w:rsidRPr="00B24995">
        <w:rPr>
          <w:sz w:val="22"/>
          <w:szCs w:val="22"/>
        </w:rPr>
        <w:t>разрабатываемый тест предназначен для женщин, имеющих детей, форма проведения тестирования – индивидуальная.</w:t>
      </w:r>
      <w:r w:rsidR="0055382F" w:rsidRPr="00B24995">
        <w:rPr>
          <w:color w:val="000000" w:themeColor="text1"/>
          <w:sz w:val="22"/>
          <w:szCs w:val="22"/>
        </w:rPr>
        <w:t xml:space="preserve"> </w:t>
      </w:r>
      <w:proofErr w:type="gramStart"/>
      <w:r w:rsidR="0055382F" w:rsidRPr="00B24995">
        <w:rPr>
          <w:i/>
          <w:sz w:val="22"/>
          <w:szCs w:val="22"/>
        </w:rPr>
        <w:t xml:space="preserve">Здесь же нами были определены основные источники валидизации опросника: </w:t>
      </w:r>
      <w:proofErr w:type="spellStart"/>
      <w:r w:rsidR="0055382F" w:rsidRPr="00B24995">
        <w:rPr>
          <w:sz w:val="22"/>
          <w:szCs w:val="22"/>
        </w:rPr>
        <w:t>конструктная</w:t>
      </w:r>
      <w:proofErr w:type="spellEnd"/>
      <w:r w:rsidR="0055382F" w:rsidRPr="00B24995">
        <w:rPr>
          <w:sz w:val="22"/>
          <w:szCs w:val="22"/>
        </w:rPr>
        <w:t xml:space="preserve"> валидность, которая в свою очередь обеспечивается наличием конвергентной и </w:t>
      </w:r>
      <w:proofErr w:type="spellStart"/>
      <w:r w:rsidR="0055382F" w:rsidRPr="00B24995">
        <w:rPr>
          <w:sz w:val="22"/>
          <w:szCs w:val="22"/>
        </w:rPr>
        <w:t>дискриминатной</w:t>
      </w:r>
      <w:proofErr w:type="spellEnd"/>
      <w:r w:rsidR="0055382F" w:rsidRPr="00B24995">
        <w:rPr>
          <w:sz w:val="22"/>
          <w:szCs w:val="22"/>
        </w:rPr>
        <w:t xml:space="preserve"> валидности.  </w:t>
      </w:r>
      <w:proofErr w:type="gramEnd"/>
    </w:p>
    <w:p w:rsidR="00B24995" w:rsidRPr="00B24995" w:rsidRDefault="000933CF" w:rsidP="00B2499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B24995">
        <w:rPr>
          <w:rFonts w:ascii="Times New Roman" w:hAnsi="Times New Roman"/>
          <w:b/>
        </w:rPr>
        <w:t>На содержательном</w:t>
      </w:r>
      <w:r w:rsidRPr="00B24995">
        <w:rPr>
          <w:rFonts w:ascii="Times New Roman" w:hAnsi="Times New Roman"/>
        </w:rPr>
        <w:t xml:space="preserve"> этапе разработки теста нами была определена содержательная область исследуемого концепта. </w:t>
      </w:r>
      <w:r w:rsidR="00B24995" w:rsidRPr="00B24995">
        <w:rPr>
          <w:rFonts w:ascii="Times New Roman" w:hAnsi="Times New Roman"/>
        </w:rPr>
        <w:t>В частности это определение с</w:t>
      </w:r>
      <w:r w:rsidR="00B24995" w:rsidRPr="00B24995">
        <w:rPr>
          <w:rFonts w:ascii="Times New Roman" w:hAnsi="Times New Roman"/>
          <w:color w:val="000000" w:themeColor="text1"/>
        </w:rPr>
        <w:t xml:space="preserve">убъектности матери (свойство личности матери, заключающееся в осознанном отношении к материнству, к себе, как к матери и воспитательной деятельности). </w:t>
      </w:r>
      <w:r w:rsidR="00B24995" w:rsidRPr="00B24995">
        <w:rPr>
          <w:rFonts w:ascii="Times New Roman" w:hAnsi="Times New Roman"/>
        </w:rPr>
        <w:t xml:space="preserve">А также были указаны </w:t>
      </w:r>
      <w:r w:rsidR="00B24995" w:rsidRPr="00B24995">
        <w:rPr>
          <w:rFonts w:ascii="Times New Roman" w:hAnsi="Times New Roman"/>
          <w:spacing w:val="-2"/>
        </w:rPr>
        <w:t>критерии субъектности матери</w:t>
      </w:r>
      <w:r w:rsidR="00B24995" w:rsidRPr="00B24995">
        <w:rPr>
          <w:rFonts w:ascii="Times New Roman" w:hAnsi="Times New Roman"/>
        </w:rPr>
        <w:t xml:space="preserve">, совокупная выраженность которых позволяет определить общий </w:t>
      </w:r>
      <w:r w:rsidR="00B24995" w:rsidRPr="00B24995">
        <w:rPr>
          <w:rFonts w:ascii="Times New Roman" w:hAnsi="Times New Roman"/>
          <w:i/>
        </w:rPr>
        <w:t xml:space="preserve">уровень </w:t>
      </w:r>
      <w:r w:rsidR="00B24995" w:rsidRPr="00B24995">
        <w:rPr>
          <w:rFonts w:ascii="Times New Roman" w:hAnsi="Times New Roman"/>
        </w:rPr>
        <w:t xml:space="preserve">субъектности матери. </w:t>
      </w:r>
      <w:r w:rsidR="00B24995" w:rsidRPr="00B24995">
        <w:rPr>
          <w:rFonts w:ascii="Times New Roman" w:hAnsi="Times New Roman"/>
          <w:color w:val="000000" w:themeColor="text1"/>
        </w:rPr>
        <w:t>Далее в рамках содержательного этапа нами была описана феноменология исследуемого свойства личности, т. е. были описаны проявления каждого из критериев субъектности.</w:t>
      </w:r>
      <w:r w:rsidR="00B24995">
        <w:rPr>
          <w:rFonts w:ascii="Times New Roman" w:hAnsi="Times New Roman"/>
          <w:color w:val="000000" w:themeColor="text1"/>
        </w:rPr>
        <w:t xml:space="preserve"> </w:t>
      </w:r>
      <w:r w:rsidR="00B24995" w:rsidRPr="00B24995">
        <w:rPr>
          <w:rFonts w:ascii="Times New Roman" w:hAnsi="Times New Roman"/>
          <w:color w:val="000000" w:themeColor="text1"/>
        </w:rPr>
        <w:t xml:space="preserve">Следующим шагом в рамках содержательного этапа была спецификация теста, в ходе которой мы определили тип теста – личностный опросник. </w:t>
      </w:r>
    </w:p>
    <w:p w:rsidR="000933CF" w:rsidRPr="00B24995" w:rsidRDefault="000933CF" w:rsidP="00B2499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</w:rPr>
      </w:pPr>
      <w:r w:rsidRPr="00B24995">
        <w:rPr>
          <w:rFonts w:ascii="Times New Roman" w:hAnsi="Times New Roman"/>
        </w:rPr>
        <w:t>Здесь же мы определили, что вопросы будут подразделяться на три блока:</w:t>
      </w:r>
      <w:r w:rsidRPr="00B24995">
        <w:rPr>
          <w:rFonts w:ascii="Times New Roman" w:hAnsi="Times New Roman"/>
          <w:color w:val="000000"/>
        </w:rPr>
        <w:t xml:space="preserve"> </w:t>
      </w:r>
      <w:r w:rsidRPr="00B24995">
        <w:rPr>
          <w:rFonts w:ascii="Times New Roman" w:hAnsi="Times New Roman"/>
        </w:rPr>
        <w:t xml:space="preserve">вопросы на самопостижение (когнитивный компонент самосознания); вопросы на самоотношение  (эмоциональный компонент); вопросы на самореализацию (личностную и деятельностную) (поведенческий компонент). Каждый блок включает в себя вопросы-утверждения, различающиеся по принадлежности к конкретному критерию субъектности. Самопостижение включает следующие критерии субъектности: </w:t>
      </w:r>
      <w:proofErr w:type="spellStart"/>
      <w:r w:rsidRPr="00B24995">
        <w:rPr>
          <w:rFonts w:ascii="Times New Roman" w:hAnsi="Times New Roman"/>
          <w:i/>
        </w:rPr>
        <w:t>дифференцированность</w:t>
      </w:r>
      <w:proofErr w:type="spellEnd"/>
      <w:r w:rsidRPr="00B24995">
        <w:rPr>
          <w:rFonts w:ascii="Times New Roman" w:hAnsi="Times New Roman"/>
          <w:i/>
        </w:rPr>
        <w:t xml:space="preserve"> образа «Я </w:t>
      </w:r>
      <w:r w:rsidRPr="00B24995">
        <w:rPr>
          <w:rFonts w:ascii="Times New Roman" w:hAnsi="Times New Roman"/>
        </w:rPr>
        <w:t>–</w:t>
      </w:r>
      <w:r w:rsidRPr="00B24995">
        <w:rPr>
          <w:rFonts w:ascii="Times New Roman" w:hAnsi="Times New Roman"/>
          <w:i/>
        </w:rPr>
        <w:t xml:space="preserve"> мать», наличие в образе «Я </w:t>
      </w:r>
      <w:r w:rsidRPr="00B24995">
        <w:rPr>
          <w:rFonts w:ascii="Times New Roman" w:hAnsi="Times New Roman"/>
        </w:rPr>
        <w:t>–</w:t>
      </w:r>
      <w:r w:rsidRPr="00B24995">
        <w:rPr>
          <w:rFonts w:ascii="Times New Roman" w:hAnsi="Times New Roman"/>
          <w:i/>
        </w:rPr>
        <w:t xml:space="preserve"> мать» характеристик, отражающих собственную позицию, открытость новому опыт. </w:t>
      </w:r>
      <w:r w:rsidRPr="00B24995">
        <w:rPr>
          <w:rFonts w:ascii="Times New Roman" w:hAnsi="Times New Roman"/>
        </w:rPr>
        <w:t>Самоотношение:</w:t>
      </w:r>
      <w:r w:rsidRPr="00B24995">
        <w:rPr>
          <w:rFonts w:ascii="Times New Roman" w:hAnsi="Times New Roman"/>
          <w:i/>
        </w:rPr>
        <w:t xml:space="preserve"> ценностное отношение к материнству, принятие себя в роли матери, отношение к ребенку как субъекту. </w:t>
      </w:r>
      <w:r w:rsidRPr="00B24995">
        <w:rPr>
          <w:rFonts w:ascii="Times New Roman" w:hAnsi="Times New Roman"/>
        </w:rPr>
        <w:t xml:space="preserve">Самореализация: </w:t>
      </w:r>
      <w:r w:rsidRPr="00B24995">
        <w:rPr>
          <w:rFonts w:ascii="Times New Roman" w:hAnsi="Times New Roman"/>
          <w:i/>
        </w:rPr>
        <w:t xml:space="preserve">воспитательная компетентность, самопроектирование будущего, целостность самосознания матери. </w:t>
      </w:r>
      <w:r w:rsidRPr="00B24995">
        <w:rPr>
          <w:rFonts w:ascii="Times New Roman" w:hAnsi="Times New Roman"/>
        </w:rPr>
        <w:t>Каждому из критериев соответствует 12 вопросов-утверждений теста.</w:t>
      </w:r>
      <w:r w:rsidRPr="00B24995">
        <w:rPr>
          <w:rFonts w:ascii="Times New Roman" w:hAnsi="Times New Roman"/>
          <w:color w:val="000000"/>
        </w:rPr>
        <w:t xml:space="preserve"> В те</w:t>
      </w:r>
      <w:proofErr w:type="gramStart"/>
      <w:r w:rsidRPr="00B24995">
        <w:rPr>
          <w:rFonts w:ascii="Times New Roman" w:hAnsi="Times New Roman"/>
          <w:color w:val="000000"/>
        </w:rPr>
        <w:t>ст вкл</w:t>
      </w:r>
      <w:proofErr w:type="gramEnd"/>
      <w:r w:rsidRPr="00B24995">
        <w:rPr>
          <w:rFonts w:ascii="Times New Roman" w:hAnsi="Times New Roman"/>
          <w:color w:val="000000"/>
        </w:rPr>
        <w:t xml:space="preserve">ючена шкала лжи, состоящая из 7 вопросов-утверждений. </w:t>
      </w:r>
    </w:p>
    <w:p w:rsidR="000933CF" w:rsidRPr="00B24995" w:rsidRDefault="000933CF" w:rsidP="00B2499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</w:rPr>
      </w:pPr>
      <w:r w:rsidRPr="00B24995">
        <w:rPr>
          <w:rFonts w:ascii="Times New Roman" w:hAnsi="Times New Roman"/>
          <w:i/>
          <w:color w:val="000000"/>
        </w:rPr>
        <w:t>Процедура тестирования:</w:t>
      </w:r>
      <w:r w:rsidRPr="00B24995">
        <w:rPr>
          <w:rFonts w:ascii="Times New Roman" w:hAnsi="Times New Roman"/>
          <w:color w:val="000000"/>
        </w:rPr>
        <w:t xml:space="preserve"> испытуемым предлагается ряд утверждений, если респондент согласен с утверждением, ему следует поставить напротив этого предложения знак «+», и знак «–» </w:t>
      </w:r>
      <w:proofErr w:type="gramStart"/>
      <w:r w:rsidRPr="00B24995">
        <w:rPr>
          <w:rFonts w:ascii="Times New Roman" w:hAnsi="Times New Roman"/>
          <w:color w:val="000000"/>
        </w:rPr>
        <w:t xml:space="preserve">в </w:t>
      </w:r>
      <w:proofErr w:type="gramEnd"/>
      <w:r w:rsidRPr="00B24995">
        <w:rPr>
          <w:rFonts w:ascii="Times New Roman" w:hAnsi="Times New Roman"/>
          <w:color w:val="000000"/>
        </w:rPr>
        <w:t xml:space="preserve">том случае, если с утверждением не согласен. Время проведения тестирования неограниченно. </w:t>
      </w:r>
      <w:r w:rsidRPr="00B24995">
        <w:rPr>
          <w:rFonts w:ascii="Times New Roman" w:hAnsi="Times New Roman"/>
          <w:bCs/>
          <w:color w:val="000000"/>
        </w:rPr>
        <w:t xml:space="preserve">На этом же этапе нами были разработаны способы обработки результатов. </w:t>
      </w:r>
      <w:r w:rsidRPr="00B24995">
        <w:rPr>
          <w:rFonts w:ascii="Times New Roman" w:hAnsi="Times New Roman"/>
          <w:color w:val="000000"/>
          <w:shd w:val="clear" w:color="auto" w:fill="FFFFFF"/>
        </w:rPr>
        <w:t>Вначале следует обработать результаты по шкале лжи. Она диагностирует склонность давать социально желательные ответы. Если этот показатель превышает 3 балла, то это свидетельствует о неискренности испытуемого.</w:t>
      </w:r>
      <w:r w:rsidRPr="00B24995">
        <w:rPr>
          <w:rFonts w:ascii="Times New Roman" w:hAnsi="Times New Roman"/>
          <w:color w:val="000000"/>
        </w:rPr>
        <w:t xml:space="preserve"> </w:t>
      </w:r>
      <w:r w:rsidRPr="00B24995">
        <w:rPr>
          <w:rFonts w:ascii="Times New Roman" w:hAnsi="Times New Roman"/>
          <w:color w:val="000000"/>
        </w:rPr>
        <w:lastRenderedPageBreak/>
        <w:t xml:space="preserve">Обработка результатов теста производится путем суммирования баллов, полученных за совпадение с ключом. Каждое совпадение – 1 балл. </w:t>
      </w:r>
      <w:r w:rsidRPr="00B24995">
        <w:rPr>
          <w:rFonts w:ascii="Times New Roman" w:hAnsi="Times New Roman"/>
          <w:color w:val="000000"/>
          <w:shd w:val="clear" w:color="auto" w:fill="FFFFFF"/>
        </w:rPr>
        <w:t xml:space="preserve">Здесь же мы разработали ключ теста.  </w:t>
      </w:r>
      <w:r w:rsidRPr="00B24995">
        <w:rPr>
          <w:rFonts w:ascii="Times New Roman" w:hAnsi="Times New Roman"/>
          <w:bCs/>
          <w:i/>
          <w:color w:val="000000"/>
        </w:rPr>
        <w:t>В рамках составления спецификации теста мы определили тип стандартизованных показателей:</w:t>
      </w:r>
      <w:r w:rsidRPr="00B24995">
        <w:rPr>
          <w:rFonts w:ascii="Times New Roman" w:hAnsi="Times New Roman"/>
          <w:bCs/>
          <w:color w:val="000000"/>
        </w:rPr>
        <w:t xml:space="preserve"> </w:t>
      </w:r>
      <w:r w:rsidRPr="00B24995">
        <w:rPr>
          <w:rFonts w:ascii="Times New Roman" w:hAnsi="Times New Roman"/>
          <w:color w:val="000000"/>
        </w:rPr>
        <w:t>преобразование в станайны (</w:t>
      </w:r>
      <w:proofErr w:type="spellStart"/>
      <w:r w:rsidRPr="00B24995">
        <w:rPr>
          <w:rFonts w:ascii="Times New Roman" w:hAnsi="Times New Roman"/>
          <w:color w:val="000000"/>
          <w:lang w:val="en-US"/>
        </w:rPr>
        <w:t>standartnine</w:t>
      </w:r>
      <w:proofErr w:type="spellEnd"/>
      <w:r w:rsidRPr="00B24995">
        <w:rPr>
          <w:rFonts w:ascii="Times New Roman" w:hAnsi="Times New Roman"/>
          <w:color w:val="000000"/>
        </w:rPr>
        <w:t xml:space="preserve"> – стандартная девятка).</w:t>
      </w:r>
    </w:p>
    <w:p w:rsidR="00B24995" w:rsidRPr="00B24995" w:rsidRDefault="00B24995" w:rsidP="00B24995">
      <w:pPr>
        <w:spacing w:after="0" w:line="240" w:lineRule="auto"/>
        <w:ind w:firstLine="709"/>
        <w:jc w:val="both"/>
        <w:rPr>
          <w:rFonts w:ascii="Times New Roman" w:hAnsi="Times New Roman"/>
          <w:spacing w:val="-2"/>
        </w:rPr>
      </w:pPr>
      <w:r w:rsidRPr="00B24995">
        <w:rPr>
          <w:rFonts w:ascii="Times New Roman" w:hAnsi="Times New Roman"/>
          <w:b/>
          <w:spacing w:val="-2"/>
        </w:rPr>
        <w:t>На подготовительном</w:t>
      </w:r>
      <w:r w:rsidRPr="00B24995">
        <w:rPr>
          <w:rFonts w:ascii="Times New Roman" w:hAnsi="Times New Roman"/>
          <w:spacing w:val="-2"/>
        </w:rPr>
        <w:t xml:space="preserve"> этапе нами были разработаны пункты стимульного материала в соответствии с критериями субъектности матери. Каждому из критериев соответствует 12 вопросов-утверждений. Следующим шагом в рамках подготовительного этапа была подготовка пилотажных версий теста, т. е. сборка теста. </w:t>
      </w:r>
    </w:p>
    <w:p w:rsidR="00B24995" w:rsidRPr="00B24995" w:rsidRDefault="000933CF" w:rsidP="00B2499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24995">
        <w:rPr>
          <w:rFonts w:ascii="Times New Roman" w:hAnsi="Times New Roman"/>
          <w:spacing w:val="-2"/>
        </w:rPr>
        <w:t xml:space="preserve">На завершающем – </w:t>
      </w:r>
      <w:r w:rsidRPr="00B24995">
        <w:rPr>
          <w:rFonts w:ascii="Times New Roman" w:hAnsi="Times New Roman"/>
          <w:b/>
          <w:spacing w:val="-2"/>
        </w:rPr>
        <w:t>исследовательском</w:t>
      </w:r>
      <w:r w:rsidRPr="00B24995">
        <w:rPr>
          <w:rFonts w:ascii="Times New Roman" w:hAnsi="Times New Roman"/>
          <w:spacing w:val="-2"/>
        </w:rPr>
        <w:t xml:space="preserve"> этапе  разработанный нами тест мы апробировали на выборке из 60 человек. </w:t>
      </w:r>
      <w:r w:rsidRPr="00B24995">
        <w:rPr>
          <w:rFonts w:ascii="Times New Roman" w:hAnsi="Times New Roman"/>
          <w:color w:val="000000"/>
          <w:shd w:val="clear" w:color="auto" w:fill="FFFFFF"/>
        </w:rPr>
        <w:t>Нами были опрошены женщины, имеющие детей.</w:t>
      </w:r>
      <w:r w:rsidRPr="00B24995">
        <w:rPr>
          <w:rFonts w:ascii="Times New Roman" w:hAnsi="Times New Roman"/>
          <w:spacing w:val="-2"/>
        </w:rPr>
        <w:t xml:space="preserve"> </w:t>
      </w:r>
      <w:r w:rsidRPr="00B24995">
        <w:rPr>
          <w:rFonts w:ascii="Times New Roman" w:hAnsi="Times New Roman"/>
          <w:color w:val="000000"/>
          <w:shd w:val="clear" w:color="auto" w:fill="FFFFFF"/>
        </w:rPr>
        <w:t xml:space="preserve">Следующим шагом была проверка валидности теста. </w:t>
      </w:r>
      <w:r w:rsidRPr="00B24995">
        <w:rPr>
          <w:rFonts w:ascii="Times New Roman" w:hAnsi="Times New Roman"/>
        </w:rPr>
        <w:t xml:space="preserve">В качестве метода валидизации теста мы использовали конструктную валидность: </w:t>
      </w:r>
      <w:proofErr w:type="gramStart"/>
      <w:r w:rsidRPr="00B24995">
        <w:rPr>
          <w:rFonts w:ascii="Times New Roman" w:hAnsi="Times New Roman"/>
        </w:rPr>
        <w:t>конвергентную</w:t>
      </w:r>
      <w:proofErr w:type="gramEnd"/>
      <w:r w:rsidRPr="00B24995">
        <w:rPr>
          <w:rFonts w:ascii="Times New Roman" w:hAnsi="Times New Roman"/>
        </w:rPr>
        <w:t xml:space="preserve"> и дискриминантную. </w:t>
      </w:r>
      <w:r w:rsidR="00B24995" w:rsidRPr="00B24995">
        <w:rPr>
          <w:rFonts w:ascii="Times New Roman" w:hAnsi="Times New Roman"/>
        </w:rPr>
        <w:t xml:space="preserve">Делая вывод о валидности разработанного нами теста, мы можем сказать, что полученные результаты соответствуют схеме: </w:t>
      </w:r>
    </w:p>
    <w:p w:rsidR="00B24995" w:rsidRDefault="00B24995" w:rsidP="00B2499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24995">
        <w:rPr>
          <w:rFonts w:ascii="Times New Roman" w:hAnsi="Times New Roman"/>
        </w:rPr>
        <w:t>ДК3 ≠ ДК</w:t>
      </w:r>
      <w:proofErr w:type="gramStart"/>
      <w:r w:rsidRPr="00B24995">
        <w:rPr>
          <w:rFonts w:ascii="Times New Roman" w:hAnsi="Times New Roman"/>
        </w:rPr>
        <w:t>1</w:t>
      </w:r>
      <w:proofErr w:type="gramEnd"/>
      <w:r w:rsidRPr="00B24995">
        <w:rPr>
          <w:rFonts w:ascii="Times New Roman" w:hAnsi="Times New Roman"/>
        </w:rPr>
        <w:t xml:space="preserve"> = ДК2 (диагностический конструкт нового теста коррелирует с диагностическим конструктом «Метода исследования уровня субъективного контроля (УСК)»  и не связан с диагностическим конструктом «Шкалы тревожности Тейлора»).</w:t>
      </w:r>
    </w:p>
    <w:p w:rsidR="000933CF" w:rsidRPr="00B24995" w:rsidRDefault="000933CF" w:rsidP="00B24995">
      <w:pPr>
        <w:spacing w:after="0" w:line="240" w:lineRule="auto"/>
        <w:ind w:firstLine="709"/>
        <w:jc w:val="both"/>
        <w:rPr>
          <w:rFonts w:ascii="Times New Roman" w:hAnsi="Times New Roman"/>
          <w:spacing w:val="-2"/>
        </w:rPr>
      </w:pPr>
      <w:r w:rsidRPr="00B24995">
        <w:rPr>
          <w:rFonts w:ascii="Times New Roman" w:hAnsi="Times New Roman"/>
        </w:rPr>
        <w:t xml:space="preserve">Полученные результаты позволяют утверждать наличие </w:t>
      </w:r>
      <w:proofErr w:type="spellStart"/>
      <w:r w:rsidRPr="00B24995">
        <w:rPr>
          <w:rFonts w:ascii="Times New Roman" w:hAnsi="Times New Roman"/>
        </w:rPr>
        <w:t>конструктной</w:t>
      </w:r>
      <w:proofErr w:type="spellEnd"/>
      <w:r w:rsidRPr="00B24995">
        <w:rPr>
          <w:rFonts w:ascii="Times New Roman" w:hAnsi="Times New Roman"/>
        </w:rPr>
        <w:t xml:space="preserve"> валидности нового теста. Таким образом, разработанный нами тест измеряет уровень субъектности матери. </w:t>
      </w:r>
    </w:p>
    <w:p w:rsidR="00825C36" w:rsidRPr="0055382F" w:rsidRDefault="00825C36" w:rsidP="0055382F">
      <w:pPr>
        <w:spacing w:after="0" w:line="240" w:lineRule="auto"/>
        <w:ind w:firstLine="709"/>
        <w:jc w:val="both"/>
      </w:pPr>
    </w:p>
    <w:sectPr w:rsidR="00825C36" w:rsidRPr="0055382F" w:rsidSect="00896DD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933CF"/>
    <w:rsid w:val="000933CF"/>
    <w:rsid w:val="0055382F"/>
    <w:rsid w:val="00825C36"/>
    <w:rsid w:val="00AA67A3"/>
    <w:rsid w:val="00AE479B"/>
    <w:rsid w:val="00B24995"/>
    <w:rsid w:val="00E03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3C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933C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5382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834</Words>
  <Characters>4755</Characters>
  <Application>Microsoft Office Word</Application>
  <DocSecurity>0</DocSecurity>
  <Lines>39</Lines>
  <Paragraphs>11</Paragraphs>
  <ScaleCrop>false</ScaleCrop>
  <Company/>
  <LinksUpToDate>false</LinksUpToDate>
  <CharactersWithSpaces>5578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Ksuta</dc:creator>
  <cp:lastModifiedBy>Ksuta</cp:lastModifiedBy>
  <cp:revision>3</cp:revision>
  <dcterms:created xsi:type="dcterms:W3CDTF">2013-10-24T09:40:00Z</dcterms:created>
  <dcterms:modified xsi:type="dcterms:W3CDTF">2013-10-24T09:59:00Z</dcterms:modified>
</cp:coreProperties>
</file>